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AE" w:rsidRPr="00883368" w:rsidRDefault="000407AE" w:rsidP="00A541E5">
      <w:pPr>
        <w:pStyle w:val="Tekstpodstawowy31"/>
        <w:jc w:val="right"/>
        <w:rPr>
          <w:b w:val="0"/>
          <w:i/>
          <w:sz w:val="22"/>
          <w:szCs w:val="22"/>
        </w:rPr>
      </w:pPr>
    </w:p>
    <w:p w:rsidR="00D172FC" w:rsidRPr="003E38E0" w:rsidRDefault="00226A2E" w:rsidP="003E38E0">
      <w:pPr>
        <w:pStyle w:val="Tekstpodstawowy31"/>
        <w:jc w:val="right"/>
        <w:rPr>
          <w:b w:val="0"/>
          <w:i/>
          <w:sz w:val="22"/>
          <w:szCs w:val="22"/>
        </w:rPr>
      </w:pPr>
      <w:r w:rsidRPr="00883368">
        <w:rPr>
          <w:b w:val="0"/>
          <w:i/>
          <w:sz w:val="22"/>
          <w:szCs w:val="22"/>
        </w:rPr>
        <w:t>Załącznik nr 3</w:t>
      </w:r>
    </w:p>
    <w:p w:rsidR="007B6BD5" w:rsidRDefault="007B6BD5" w:rsidP="003E38E0">
      <w:pPr>
        <w:jc w:val="center"/>
        <w:rPr>
          <w:sz w:val="28"/>
          <w:szCs w:val="22"/>
        </w:rPr>
      </w:pPr>
    </w:p>
    <w:p w:rsidR="00A541E5" w:rsidRPr="003E38E0" w:rsidRDefault="00A541E5" w:rsidP="003E38E0">
      <w:pPr>
        <w:jc w:val="center"/>
        <w:rPr>
          <w:sz w:val="28"/>
          <w:szCs w:val="22"/>
        </w:rPr>
      </w:pPr>
      <w:r w:rsidRPr="00C81C9D">
        <w:rPr>
          <w:sz w:val="28"/>
          <w:szCs w:val="22"/>
        </w:rPr>
        <w:t>ISTOTNE POSTANOWIENIA UMOWY</w:t>
      </w:r>
    </w:p>
    <w:p w:rsidR="007264AD" w:rsidRDefault="007264AD" w:rsidP="00A541E5">
      <w:pPr>
        <w:jc w:val="center"/>
      </w:pPr>
    </w:p>
    <w:p w:rsidR="00A541E5" w:rsidRPr="00883368" w:rsidRDefault="00A541E5" w:rsidP="00A541E5">
      <w:pPr>
        <w:jc w:val="center"/>
      </w:pPr>
      <w:r w:rsidRPr="00883368">
        <w:t>§ 1</w:t>
      </w:r>
    </w:p>
    <w:p w:rsidR="008016F5" w:rsidRPr="0042742C" w:rsidRDefault="00A541E5" w:rsidP="0073504C">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9851F1" w:rsidRDefault="009851F1" w:rsidP="0073504C">
      <w:pPr>
        <w:pStyle w:val="Zwykytekst1"/>
        <w:jc w:val="center"/>
        <w:rPr>
          <w:rFonts w:ascii="Times New Roman" w:hAnsi="Times New Roman"/>
          <w:sz w:val="24"/>
          <w:szCs w:val="24"/>
          <w:u w:val="single"/>
        </w:rPr>
      </w:pPr>
      <w:r w:rsidRPr="00842457">
        <w:rPr>
          <w:rFonts w:ascii="Times New Roman" w:hAnsi="Times New Roman"/>
          <w:sz w:val="24"/>
          <w:szCs w:val="24"/>
          <w:u w:val="single"/>
        </w:rPr>
        <w:t>„</w:t>
      </w:r>
      <w:r w:rsidR="00DA3A3F">
        <w:rPr>
          <w:rFonts w:ascii="Times New Roman" w:hAnsi="Times New Roman"/>
          <w:sz w:val="24"/>
          <w:szCs w:val="24"/>
          <w:u w:val="single"/>
        </w:rPr>
        <w:t>Montaż ogrodzenia panelowego w DPS Radzymin</w:t>
      </w:r>
      <w:r w:rsidRPr="00842457">
        <w:rPr>
          <w:rFonts w:ascii="Times New Roman" w:hAnsi="Times New Roman"/>
          <w:sz w:val="24"/>
          <w:szCs w:val="24"/>
          <w:u w:val="single"/>
        </w:rPr>
        <w:t>”</w:t>
      </w:r>
    </w:p>
    <w:p w:rsidR="00842457" w:rsidRPr="00842457" w:rsidRDefault="00842457" w:rsidP="0073504C">
      <w:pPr>
        <w:pStyle w:val="Zwykytekst"/>
        <w:tabs>
          <w:tab w:val="left" w:pos="708"/>
        </w:tabs>
        <w:jc w:val="both"/>
        <w:outlineLvl w:val="0"/>
        <w:rPr>
          <w:rFonts w:ascii="Times New Roman" w:hAnsi="Times New Roman"/>
          <w:sz w:val="24"/>
          <w:szCs w:val="24"/>
          <w:u w:val="single"/>
        </w:rPr>
      </w:pPr>
    </w:p>
    <w:p w:rsidR="003961F5" w:rsidRPr="00883368" w:rsidRDefault="003961F5" w:rsidP="0073504C">
      <w:pPr>
        <w:jc w:val="both"/>
      </w:pPr>
      <w:r w:rsidRPr="00883368">
        <w:t xml:space="preserve">2.    Przedmiot zamówienia obejmuje następujące roboty </w:t>
      </w:r>
      <w:r w:rsidR="007264AD">
        <w:t>remontowe</w:t>
      </w:r>
      <w:r w:rsidRPr="00883368">
        <w:t>:</w:t>
      </w:r>
    </w:p>
    <w:p w:rsidR="00DA3A3F" w:rsidRPr="00E36CF7" w:rsidRDefault="00DA3A3F" w:rsidP="0073504C">
      <w:pPr>
        <w:pStyle w:val="Zwykytekst1"/>
        <w:numPr>
          <w:ilvl w:val="0"/>
          <w:numId w:val="42"/>
        </w:numPr>
        <w:jc w:val="both"/>
        <w:rPr>
          <w:rFonts w:ascii="Times New Roman" w:hAnsi="Times New Roman"/>
          <w:sz w:val="24"/>
          <w:szCs w:val="24"/>
        </w:rPr>
      </w:pPr>
      <w:r w:rsidRPr="00E36CF7">
        <w:rPr>
          <w:rFonts w:ascii="Times New Roman" w:hAnsi="Times New Roman"/>
          <w:sz w:val="24"/>
          <w:szCs w:val="24"/>
        </w:rPr>
        <w:t>Ge</w:t>
      </w:r>
      <w:r w:rsidR="00C12284">
        <w:rPr>
          <w:rFonts w:ascii="Times New Roman" w:hAnsi="Times New Roman"/>
          <w:sz w:val="24"/>
          <w:szCs w:val="24"/>
        </w:rPr>
        <w:t>odezyjne wytyczenie - wznowienie punktów granicznych działki w terenie</w:t>
      </w:r>
      <w:r w:rsidRPr="00E36CF7">
        <w:rPr>
          <w:rFonts w:ascii="Times New Roman" w:hAnsi="Times New Roman"/>
          <w:sz w:val="24"/>
          <w:szCs w:val="24"/>
        </w:rPr>
        <w:t xml:space="preserve"> w celu prawidłowego montażu ogrodzenia.</w:t>
      </w:r>
    </w:p>
    <w:p w:rsidR="00DA3A3F" w:rsidRPr="00E36CF7" w:rsidRDefault="00DA3A3F" w:rsidP="0073504C">
      <w:pPr>
        <w:pStyle w:val="Zwykytekst1"/>
        <w:numPr>
          <w:ilvl w:val="0"/>
          <w:numId w:val="42"/>
        </w:numPr>
        <w:jc w:val="both"/>
        <w:rPr>
          <w:rFonts w:ascii="Times New Roman" w:hAnsi="Times New Roman"/>
          <w:sz w:val="24"/>
          <w:szCs w:val="24"/>
        </w:rPr>
      </w:pPr>
      <w:r w:rsidRPr="00E36CF7">
        <w:rPr>
          <w:rFonts w:ascii="Times New Roman" w:hAnsi="Times New Roman"/>
          <w:sz w:val="24"/>
          <w:szCs w:val="24"/>
        </w:rPr>
        <w:t>Cięcie nawierzchni z mas mineralno-asfaltowych na głębokość 5 cm. Wzdłuż istniejącego ogrodzenia przeznaczonego do rozbiórki znajduje się cienka warstwa asfaltu, który należy u</w:t>
      </w:r>
      <w:r w:rsidR="00E62F55">
        <w:rPr>
          <w:rFonts w:ascii="Times New Roman" w:hAnsi="Times New Roman"/>
          <w:sz w:val="24"/>
          <w:szCs w:val="24"/>
        </w:rPr>
        <w:t>sunąć w celu montażu nowego ogro</w:t>
      </w:r>
      <w:r w:rsidRPr="00E36CF7">
        <w:rPr>
          <w:rFonts w:ascii="Times New Roman" w:hAnsi="Times New Roman"/>
          <w:sz w:val="24"/>
          <w:szCs w:val="24"/>
        </w:rPr>
        <w:t>dzenia.</w:t>
      </w:r>
    </w:p>
    <w:p w:rsidR="00DA3A3F" w:rsidRPr="00E36CF7" w:rsidRDefault="00DA3A3F" w:rsidP="0073504C">
      <w:pPr>
        <w:pStyle w:val="Zwykytekst1"/>
        <w:numPr>
          <w:ilvl w:val="0"/>
          <w:numId w:val="42"/>
        </w:numPr>
        <w:jc w:val="both"/>
        <w:rPr>
          <w:rFonts w:ascii="Times New Roman" w:hAnsi="Times New Roman"/>
          <w:sz w:val="24"/>
          <w:szCs w:val="24"/>
        </w:rPr>
      </w:pPr>
      <w:r w:rsidRPr="00E36CF7">
        <w:rPr>
          <w:rFonts w:ascii="Times New Roman" w:hAnsi="Times New Roman"/>
          <w:sz w:val="24"/>
          <w:szCs w:val="24"/>
        </w:rPr>
        <w:t>Montaż panelu ogrodzeniowego, słupków i podmurówki. Panel ogrodzeniowy w zestawie: 1) Panel ogrodzeniowy 3D ocynkowany, malowany proszkowo; oczko 200x50, drut fi 5 mm. 2) Słupek ocynkowany, obejmy na słupek, łącznik betonowy. 3)Podmurówka prefabrykowana - płyta betonowa. Wysokość ogrodzenia: 1,7 - 1,8 m. Szerokość przęsła: 2,5 m.</w:t>
      </w:r>
    </w:p>
    <w:p w:rsidR="00DA3A3F" w:rsidRPr="00E36CF7" w:rsidRDefault="00DA3A3F" w:rsidP="0073504C">
      <w:pPr>
        <w:pStyle w:val="Zwykytekst1"/>
        <w:numPr>
          <w:ilvl w:val="0"/>
          <w:numId w:val="42"/>
        </w:numPr>
        <w:jc w:val="both"/>
        <w:rPr>
          <w:rFonts w:ascii="Times New Roman" w:hAnsi="Times New Roman"/>
          <w:sz w:val="24"/>
          <w:szCs w:val="24"/>
        </w:rPr>
      </w:pPr>
      <w:r w:rsidRPr="00E36CF7">
        <w:rPr>
          <w:rFonts w:ascii="Times New Roman" w:hAnsi="Times New Roman"/>
          <w:sz w:val="24"/>
          <w:szCs w:val="24"/>
        </w:rPr>
        <w:t xml:space="preserve">Rozebranie istniejącego ogrodzenia z przęseł na słupkach stalowych na podmurówce. Uwaga: Rozebrane ogrodzenie należy ułożyć blisko bramy znajdującej się w odległości 50 m przy ul. Waltera. </w:t>
      </w:r>
      <w:r w:rsidR="00E62F55">
        <w:rPr>
          <w:rFonts w:ascii="Times New Roman" w:hAnsi="Times New Roman"/>
          <w:sz w:val="24"/>
          <w:szCs w:val="24"/>
        </w:rPr>
        <w:t>Materiał (stal i pokruszony bet</w:t>
      </w:r>
      <w:r w:rsidRPr="00E36CF7">
        <w:rPr>
          <w:rFonts w:ascii="Times New Roman" w:hAnsi="Times New Roman"/>
          <w:sz w:val="24"/>
          <w:szCs w:val="24"/>
        </w:rPr>
        <w:t>on) pozostaje do dyspozycji Zamawiającego.</w:t>
      </w:r>
    </w:p>
    <w:p w:rsidR="00DA3A3F" w:rsidRPr="00E36CF7" w:rsidRDefault="00DA3A3F" w:rsidP="0073504C">
      <w:pPr>
        <w:pStyle w:val="Zwykytekst1"/>
        <w:numPr>
          <w:ilvl w:val="0"/>
          <w:numId w:val="42"/>
        </w:numPr>
        <w:jc w:val="both"/>
        <w:rPr>
          <w:rFonts w:ascii="Times New Roman" w:hAnsi="Times New Roman"/>
          <w:sz w:val="24"/>
          <w:szCs w:val="24"/>
        </w:rPr>
      </w:pPr>
      <w:r w:rsidRPr="00E36CF7">
        <w:rPr>
          <w:rFonts w:ascii="Times New Roman" w:hAnsi="Times New Roman"/>
          <w:sz w:val="24"/>
          <w:szCs w:val="24"/>
        </w:rPr>
        <w:t>Przecinanie poprzeczne palnikiem prętów - wycinanie przęseł i słupków ogrodzeniowych.</w:t>
      </w:r>
    </w:p>
    <w:p w:rsidR="00DA3A3F" w:rsidRPr="00E36CF7" w:rsidRDefault="00DA3A3F" w:rsidP="0073504C">
      <w:pPr>
        <w:pStyle w:val="Zwykytekst1"/>
        <w:numPr>
          <w:ilvl w:val="0"/>
          <w:numId w:val="42"/>
        </w:numPr>
        <w:jc w:val="both"/>
        <w:rPr>
          <w:rFonts w:ascii="Times New Roman" w:hAnsi="Times New Roman"/>
          <w:sz w:val="24"/>
          <w:szCs w:val="24"/>
        </w:rPr>
      </w:pPr>
      <w:r w:rsidRPr="00E36CF7">
        <w:rPr>
          <w:rFonts w:ascii="Times New Roman" w:hAnsi="Times New Roman"/>
          <w:sz w:val="24"/>
          <w:szCs w:val="24"/>
        </w:rPr>
        <w:t>Mechaniczna rozbiórka elementów konstrukcji betonowych zbrojonych – podmurówki.</w:t>
      </w:r>
    </w:p>
    <w:p w:rsidR="00FF60EB" w:rsidRDefault="003961F5" w:rsidP="0073504C">
      <w:pPr>
        <w:pStyle w:val="Akapitzlist"/>
        <w:tabs>
          <w:tab w:val="left" w:pos="567"/>
        </w:tabs>
        <w:ind w:left="426"/>
        <w:jc w:val="both"/>
      </w:pPr>
      <w:r w:rsidRPr="00883368">
        <w:t>Szczegółowo zakres prac jest przedstawiony w obmiarze, stanowiącym załącznik nr 1</w:t>
      </w:r>
      <w:r w:rsidR="0033184D" w:rsidRPr="00883368">
        <w:t>.</w:t>
      </w:r>
      <w:r w:rsidR="00F3623C" w:rsidRPr="00883368">
        <w:t xml:space="preserve"> </w:t>
      </w:r>
    </w:p>
    <w:p w:rsidR="00FF60EB" w:rsidRPr="00883368" w:rsidRDefault="00FF60EB" w:rsidP="007630F7">
      <w:pPr>
        <w:pStyle w:val="Zwykytekst1"/>
        <w:spacing w:line="276" w:lineRule="auto"/>
        <w:jc w:val="both"/>
        <w:rPr>
          <w:rFonts w:ascii="Times New Roman" w:hAnsi="Times New Roman"/>
          <w:sz w:val="24"/>
          <w:szCs w:val="24"/>
        </w:rPr>
      </w:pPr>
    </w:p>
    <w:p w:rsidR="00371165" w:rsidRPr="00883368" w:rsidRDefault="00371165" w:rsidP="00371165">
      <w:pPr>
        <w:jc w:val="center"/>
      </w:pPr>
      <w:r w:rsidRPr="00883368">
        <w:t>§ 2</w:t>
      </w:r>
    </w:p>
    <w:p w:rsidR="00371165" w:rsidRPr="00237465" w:rsidRDefault="00371165" w:rsidP="00371165">
      <w:pPr>
        <w:pStyle w:val="Zwykytekst1"/>
        <w:numPr>
          <w:ilvl w:val="0"/>
          <w:numId w:val="39"/>
        </w:numPr>
        <w:spacing w:line="276" w:lineRule="auto"/>
        <w:ind w:left="426" w:hanging="426"/>
        <w:jc w:val="both"/>
        <w:rPr>
          <w:rFonts w:ascii="Times New Roman" w:hAnsi="Times New Roman"/>
          <w:w w:val="101"/>
          <w:sz w:val="24"/>
          <w:szCs w:val="24"/>
        </w:rPr>
      </w:pPr>
      <w:r w:rsidRPr="00883368">
        <w:rPr>
          <w:rFonts w:ascii="Times New Roman" w:hAnsi="Times New Roman"/>
          <w:sz w:val="24"/>
          <w:szCs w:val="24"/>
        </w:rPr>
        <w:t xml:space="preserve">Termin realizacji zamówienia: </w:t>
      </w:r>
      <w:r w:rsidR="00AF4BF9">
        <w:rPr>
          <w:rFonts w:ascii="Times New Roman" w:hAnsi="Times New Roman"/>
          <w:sz w:val="24"/>
          <w:szCs w:val="24"/>
        </w:rPr>
        <w:t>do 14 grudnia 2017</w:t>
      </w:r>
      <w:r>
        <w:rPr>
          <w:rFonts w:ascii="Times New Roman" w:hAnsi="Times New Roman"/>
          <w:sz w:val="24"/>
          <w:szCs w:val="24"/>
        </w:rPr>
        <w:t>.</w:t>
      </w:r>
    </w:p>
    <w:p w:rsidR="00371165" w:rsidRPr="00187296" w:rsidRDefault="00371165" w:rsidP="00371165">
      <w:pPr>
        <w:pStyle w:val="Akapitzlist"/>
        <w:numPr>
          <w:ilvl w:val="0"/>
          <w:numId w:val="39"/>
        </w:numPr>
        <w:ind w:left="426" w:hanging="426"/>
        <w:rPr>
          <w:iCs/>
        </w:rPr>
      </w:pPr>
      <w:r w:rsidRPr="00187296">
        <w:rPr>
          <w:iCs/>
        </w:rPr>
        <w:t>Zmiana terminu zakończenia realizacji przedmiotu zamówienia może nastąpić w przypadku:</w:t>
      </w:r>
    </w:p>
    <w:p w:rsidR="00371165" w:rsidRPr="00187296" w:rsidRDefault="00371165" w:rsidP="0073504C">
      <w:pPr>
        <w:pStyle w:val="Akapitzlist"/>
        <w:numPr>
          <w:ilvl w:val="0"/>
          <w:numId w:val="43"/>
        </w:numPr>
        <w:rPr>
          <w:iCs/>
        </w:rPr>
      </w:pPr>
      <w:r w:rsidRPr="00187296">
        <w:rPr>
          <w:iCs/>
        </w:rPr>
        <w:t>realizacji dodatkowych robót budowlanych,</w:t>
      </w:r>
    </w:p>
    <w:p w:rsidR="00371165" w:rsidRPr="00187296" w:rsidRDefault="00371165" w:rsidP="0073504C">
      <w:pPr>
        <w:pStyle w:val="Akapitzlist"/>
        <w:numPr>
          <w:ilvl w:val="0"/>
          <w:numId w:val="43"/>
        </w:numPr>
        <w:rPr>
          <w:iCs/>
        </w:rPr>
      </w:pPr>
      <w:r w:rsidRPr="00187296">
        <w:rPr>
          <w:iCs/>
        </w:rPr>
        <w:t>zawieszenia przez Zamawiającego wykonania robót,</w:t>
      </w:r>
      <w:r>
        <w:rPr>
          <w:iCs/>
        </w:rPr>
        <w:t xml:space="preserve"> za wyjątkiem zawieszenia prac z przyczyn dotyczących wykonawcy,</w:t>
      </w:r>
    </w:p>
    <w:p w:rsidR="00371165" w:rsidRPr="00187296" w:rsidRDefault="00371165" w:rsidP="0073504C">
      <w:pPr>
        <w:pStyle w:val="Akapitzlist"/>
        <w:numPr>
          <w:ilvl w:val="0"/>
          <w:numId w:val="43"/>
        </w:numPr>
        <w:rPr>
          <w:iCs/>
        </w:rPr>
      </w:pPr>
      <w:r w:rsidRPr="00187296">
        <w:rPr>
          <w:iCs/>
        </w:rPr>
        <w:t>działania siły wyższej (zdarzenie obiektywne, zewnętrzne, nieposiadające swojego źródła wewnątrz przedsiębiorstwa, niemożliwe do przewidzenia, nieoczekiwane, którego skutków nie da się przewidzieć i nie można im zapobiec, które wystąpiło mimo dołożenia należytej staranności wymaganej w celu nale</w:t>
      </w:r>
      <w:r>
        <w:rPr>
          <w:iCs/>
        </w:rPr>
        <w:t>żytego spełnienia świadczenia (</w:t>
      </w:r>
      <w:r w:rsidRPr="00187296">
        <w:rPr>
          <w:iCs/>
        </w:rPr>
        <w:t>np. w szczególności: pożaru, powodzi, gradobicia, strajku itp.),</w:t>
      </w:r>
    </w:p>
    <w:p w:rsidR="00371165" w:rsidRPr="00187296" w:rsidRDefault="00371165" w:rsidP="0073504C">
      <w:pPr>
        <w:pStyle w:val="Akapitzlist"/>
        <w:numPr>
          <w:ilvl w:val="0"/>
          <w:numId w:val="43"/>
        </w:numPr>
        <w:rPr>
          <w:iCs/>
        </w:rPr>
      </w:pPr>
      <w:r w:rsidRPr="00187296">
        <w:rPr>
          <w:iCs/>
        </w:rPr>
        <w:t>wystąpienia okoliczności, których Strony umowy nie były w stanie przewidzieć, pomimo zachowania należytej staranności,</w:t>
      </w:r>
    </w:p>
    <w:p w:rsidR="00371165" w:rsidRPr="00187296" w:rsidRDefault="00371165" w:rsidP="0073504C">
      <w:pPr>
        <w:pStyle w:val="Akapitzlist"/>
        <w:numPr>
          <w:ilvl w:val="0"/>
          <w:numId w:val="43"/>
        </w:numPr>
        <w:rPr>
          <w:iCs/>
        </w:rPr>
      </w:pPr>
      <w:r w:rsidRPr="00187296">
        <w:rPr>
          <w:iCs/>
        </w:rPr>
        <w:t>przeszkód technicznych w pełni niezależnych od Stron umowy, mających bezpośredni wpływ na termin wykonania zamówienia,</w:t>
      </w:r>
    </w:p>
    <w:p w:rsidR="00371165" w:rsidRDefault="00371165" w:rsidP="0073504C">
      <w:pPr>
        <w:pStyle w:val="Akapitzlist"/>
        <w:numPr>
          <w:ilvl w:val="0"/>
          <w:numId w:val="43"/>
        </w:numPr>
        <w:rPr>
          <w:iCs/>
        </w:rPr>
      </w:pPr>
      <w:r w:rsidRPr="00187296">
        <w:rPr>
          <w:iCs/>
        </w:rPr>
        <w:t>wystąpienia warunków atmosferycznych uniemożliwiających wykonywanie robót.</w:t>
      </w:r>
    </w:p>
    <w:p w:rsidR="00371165" w:rsidRPr="003402CC" w:rsidRDefault="00371165" w:rsidP="00371165">
      <w:pPr>
        <w:pStyle w:val="Akapitzlist"/>
        <w:ind w:left="426" w:hanging="426"/>
        <w:jc w:val="both"/>
      </w:pPr>
      <w:r>
        <w:rPr>
          <w:iCs/>
        </w:rPr>
        <w:lastRenderedPageBreak/>
        <w:t xml:space="preserve">3. </w:t>
      </w:r>
      <w:r w:rsidRPr="003402CC">
        <w:t xml:space="preserve">W przypadku wystąpienia </w:t>
      </w:r>
      <w:r>
        <w:t xml:space="preserve">któregokolwiek z przypadków wskazanych w ust. 2 powyżej, </w:t>
      </w:r>
      <w:r w:rsidRPr="003402CC">
        <w:t>Strony przewidują możliwość wydłużenia terminu realizacji Przedmiotu zamówienia, o którym mowa w §</w:t>
      </w:r>
      <w:r>
        <w:t xml:space="preserve"> 1 </w:t>
      </w:r>
      <w:r w:rsidRPr="003402CC">
        <w:t xml:space="preserve">po wprowadzeniu stosownych zmian do Umowy, w formie aneksu do Umowy podpisanego przez obie Strony – z zastrzeżeniem, iż okres wydłużenia terminu realizacji nie może być dłuższy niż okres trwania ww. </w:t>
      </w:r>
      <w:r>
        <w:t xml:space="preserve">przypadków wskazanych w ust. 2 powyżej a </w:t>
      </w:r>
      <w:r w:rsidRPr="003402CC">
        <w:t>powodujących brak możliwości prowadzenia robót</w:t>
      </w:r>
      <w:r>
        <w:t xml:space="preserve"> lub ich wydłużenie</w:t>
      </w:r>
      <w:r w:rsidRPr="003402CC">
        <w:t>.</w:t>
      </w: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7B6BD5" w:rsidRDefault="007B6BD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lastRenderedPageBreak/>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173733" w:rsidRDefault="00173733" w:rsidP="00A541E5">
      <w:pPr>
        <w:pStyle w:val="HTML-wstpniesformatowany"/>
        <w:jc w:val="center"/>
        <w:rPr>
          <w:rFonts w:ascii="Times New Roman" w:hAnsi="Times New Roman"/>
          <w:sz w:val="24"/>
          <w:szCs w:val="24"/>
        </w:rPr>
      </w:pPr>
      <w:bookmarkStart w:id="0" w:name="_GoBack"/>
      <w:bookmarkEnd w:id="0"/>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B96F97">
        <w:t xml:space="preserve"> lub</w:t>
      </w:r>
      <w:r w:rsidR="00F02EFB">
        <w:t xml:space="preserve"> </w:t>
      </w:r>
      <w:r w:rsidR="008A1F44">
        <w:t>telefonicznej.</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lastRenderedPageBreak/>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Z czynności odbioru końcowego będzie </w:t>
      </w:r>
      <w:r w:rsidRPr="00883368">
        <w:rPr>
          <w:spacing w:val="1"/>
        </w:rPr>
        <w:t xml:space="preserve">spisany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lastRenderedPageBreak/>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A541E5" w:rsidP="009D748D">
      <w:pPr>
        <w:pStyle w:val="Akapitzlist"/>
        <w:numPr>
          <w:ilvl w:val="0"/>
          <w:numId w:val="20"/>
        </w:numPr>
        <w:shd w:val="clear" w:color="auto" w:fill="FFFFFF"/>
        <w:tabs>
          <w:tab w:val="left" w:pos="394"/>
        </w:tabs>
        <w:suppressAutoHyphens/>
        <w:ind w:left="426"/>
        <w:jc w:val="both"/>
      </w:pPr>
      <w:r w:rsidRPr="00883368">
        <w:t>Zamawiający oświadcza, że jest uprawniony do otrzymania faktury VAT</w:t>
      </w:r>
      <w:r w:rsidR="002A77AB" w:rsidRPr="00883368">
        <w:t xml:space="preserve">. </w:t>
      </w:r>
    </w:p>
    <w:p w:rsidR="009D748D" w:rsidRPr="0092102B"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Powiat Wołomiński, ul. Prądzyńskiego 3, 05 – 200 Wołomin, NIP:125-09-40-609. </w:t>
      </w:r>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08336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083365">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w:t>
      </w:r>
      <w:r w:rsidRPr="00883368">
        <w:lastRenderedPageBreak/>
        <w:t xml:space="preserve">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083365">
      <w:pPr>
        <w:pStyle w:val="Akapitzlist"/>
        <w:numPr>
          <w:ilvl w:val="0"/>
          <w:numId w:val="13"/>
        </w:numPr>
        <w:suppressAutoHyphens/>
        <w:ind w:left="567"/>
        <w:jc w:val="both"/>
      </w:pPr>
      <w:r w:rsidRPr="00883368">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hanging="425"/>
        <w:jc w:val="both"/>
      </w:pPr>
      <w:r w:rsidRPr="00883368">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B210C6">
        <w:t>1</w:t>
      </w:r>
      <w:r w:rsidRPr="00883368">
        <w:t>000 zł brutto.</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B210C6">
        <w:t>1</w:t>
      </w:r>
      <w:r w:rsidR="00E359D1" w:rsidRPr="00883368">
        <w:t>000 zł brutto</w:t>
      </w:r>
      <w:r w:rsidRPr="00883368">
        <w:t>.</w:t>
      </w:r>
    </w:p>
    <w:p w:rsidR="00A541E5" w:rsidRPr="00883368" w:rsidRDefault="00A541E5" w:rsidP="00083365">
      <w:pPr>
        <w:pStyle w:val="Akapitzlist"/>
        <w:numPr>
          <w:ilvl w:val="0"/>
          <w:numId w:val="13"/>
        </w:numPr>
        <w:suppressAutoHyphens/>
        <w:ind w:left="567" w:hanging="425"/>
        <w:jc w:val="both"/>
      </w:pPr>
      <w:r w:rsidRPr="00883368">
        <w:t>w przypadku braku zmiany umowy o podwykonawstwo w zakresie termi</w:t>
      </w:r>
      <w:r w:rsidR="00B210C6">
        <w:t>nu zapłaty – w wysokości 5</w:t>
      </w:r>
      <w:r w:rsidRPr="00883368">
        <w:t>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B210C6">
        <w:rPr>
          <w:u w:val="single"/>
        </w:rPr>
        <w:t>24</w:t>
      </w:r>
      <w:r w:rsidR="00655485" w:rsidRPr="007B294C">
        <w:rPr>
          <w:u w:val="single"/>
        </w:rPr>
        <w:t xml:space="preserve"> miesięcy</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z</w:t>
      </w:r>
      <w:r w:rsidR="002363D1" w:rsidRPr="00883368">
        <w:t>łożenia wniosku o ogłoszenie</w:t>
      </w:r>
      <w:r w:rsidR="00A541E5" w:rsidRPr="00883368">
        <w:t xml:space="preserve"> upadłości lub rozwiązania firmy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 xml:space="preserve">zlecania wykonania jakichkolwiek prac objętych przedmiotem niniejszej umowy </w:t>
      </w:r>
      <w:r w:rsidRPr="00883368">
        <w:rPr>
          <w:rStyle w:val="FontStyle13"/>
          <w:rFonts w:eastAsia="StarSymbol"/>
          <w:sz w:val="24"/>
          <w:szCs w:val="24"/>
        </w:rPr>
        <w:lastRenderedPageBreak/>
        <w:t>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3E38E0"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r w:rsidR="001375AA">
        <w:rPr>
          <w:rFonts w:ascii="Times New Roman" w:hAnsi="Times New Roman" w:cs="Times New Roman"/>
          <w:b w:val="0"/>
          <w:sz w:val="24"/>
          <w:szCs w:val="24"/>
        </w:rPr>
        <w:t>9</w:t>
      </w:r>
      <w:r w:rsidRPr="00883368">
        <w:rPr>
          <w:rFonts w:ascii="Times New Roman" w:hAnsi="Times New Roman" w:cs="Times New Roman"/>
          <w:b w:val="0"/>
          <w:sz w:val="24"/>
          <w:szCs w:val="24"/>
        </w:rPr>
        <w:t xml:space="preserve">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3E38E0" w:rsidRPr="00C94C86" w:rsidRDefault="003E38E0" w:rsidP="003E38E0">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ustawy  Prawo Zamówień Publicznych oraz przepisy Kodeksu Cywilnego.</w:t>
      </w:r>
    </w:p>
    <w:p w:rsidR="00A541E5" w:rsidRPr="0088336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21</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83368" w:rsidP="00883368">
      <w:pPr>
        <w:pStyle w:val="Akapitzlist"/>
        <w:numPr>
          <w:ilvl w:val="1"/>
          <w:numId w:val="21"/>
        </w:numPr>
        <w:tabs>
          <w:tab w:val="left" w:pos="-142"/>
        </w:tabs>
        <w:suppressAutoHyphens/>
        <w:spacing w:line="312" w:lineRule="auto"/>
        <w:ind w:left="1434" w:hanging="357"/>
        <w:jc w:val="both"/>
      </w:pPr>
      <w:r>
        <w:t>……………………………</w:t>
      </w:r>
      <w:r w:rsidR="00B210C6">
        <w:t>.</w:t>
      </w:r>
    </w:p>
    <w:p w:rsidR="00B210C6" w:rsidRDefault="00B210C6" w:rsidP="00883368">
      <w:pPr>
        <w:pStyle w:val="Akapitzlist"/>
        <w:numPr>
          <w:ilvl w:val="1"/>
          <w:numId w:val="21"/>
        </w:numPr>
        <w:tabs>
          <w:tab w:val="left" w:pos="-142"/>
        </w:tabs>
        <w:suppressAutoHyphens/>
        <w:spacing w:line="312" w:lineRule="auto"/>
        <w:ind w:left="1434" w:hanging="357"/>
        <w:jc w:val="both"/>
      </w:pPr>
      <w:r>
        <w:t>…………………………….</w:t>
      </w:r>
    </w:p>
    <w:p w:rsidR="00A541E5" w:rsidRDefault="00A541E5" w:rsidP="00165410">
      <w:pPr>
        <w:pStyle w:val="Akapitzlist"/>
        <w:numPr>
          <w:ilvl w:val="0"/>
          <w:numId w:val="21"/>
        </w:numPr>
        <w:tabs>
          <w:tab w:val="left" w:pos="0"/>
        </w:tabs>
        <w:suppressAutoHyphens/>
        <w:ind w:left="426"/>
        <w:jc w:val="both"/>
      </w:pPr>
      <w:r w:rsidRPr="00883368">
        <w:lastRenderedPageBreak/>
        <w:t>W przypadku rozbieżności w treści umowy i stanowiących jej integralną część załączników pierwszeństwo przyznaje się umowie, a następnie załącznikom zgodnie z nadaną numeracją.</w:t>
      </w:r>
    </w:p>
    <w:p w:rsidR="00041D36" w:rsidRPr="00D54BB4" w:rsidRDefault="00041D36" w:rsidP="00041D36">
      <w:pPr>
        <w:pStyle w:val="Akapitzlist"/>
        <w:numPr>
          <w:ilvl w:val="0"/>
          <w:numId w:val="21"/>
        </w:numPr>
        <w:suppressAutoHyphens/>
        <w:ind w:left="426"/>
        <w:jc w:val="both"/>
        <w:rPr>
          <w:rStyle w:val="FontStyle13"/>
          <w:rFonts w:eastAsia="StarSymbol"/>
          <w:sz w:val="24"/>
          <w:szCs w:val="24"/>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22</w:t>
      </w:r>
    </w:p>
    <w:p w:rsidR="005B3C52" w:rsidRDefault="00A541E5" w:rsidP="003E38E0">
      <w:pPr>
        <w:tabs>
          <w:tab w:val="left" w:pos="284"/>
        </w:tabs>
        <w:ind w:left="284"/>
        <w:jc w:val="both"/>
      </w:pPr>
      <w:r w:rsidRPr="00883368">
        <w:t xml:space="preserve">Umowę sporządzono w </w:t>
      </w:r>
      <w:r w:rsidR="00154CC0">
        <w:t>czter</w:t>
      </w:r>
      <w:r w:rsidRPr="00883368">
        <w:t xml:space="preserve">ech jednobrzmiących egzemplarzach, w tym </w:t>
      </w:r>
      <w:r w:rsidR="00154CC0">
        <w:t>trzy</w:t>
      </w:r>
      <w:r w:rsidRPr="00883368">
        <w:t xml:space="preserve"> egzemplarze </w:t>
      </w:r>
      <w:r w:rsidRPr="00883368">
        <w:br/>
        <w:t>dla Zamawiającego i jeden egzemplarz dla Wykonawcy.</w:t>
      </w:r>
    </w:p>
    <w:p w:rsidR="00ED5B9F" w:rsidRDefault="00ED5B9F" w:rsidP="003E38E0">
      <w:pPr>
        <w:tabs>
          <w:tab w:val="left" w:pos="284"/>
        </w:tabs>
        <w:ind w:left="284"/>
        <w:jc w:val="both"/>
      </w:pPr>
    </w:p>
    <w:p w:rsidR="00ED5B9F" w:rsidRDefault="00ED5B9F" w:rsidP="003E38E0">
      <w:pPr>
        <w:tabs>
          <w:tab w:val="left" w:pos="284"/>
        </w:tabs>
        <w:ind w:left="284"/>
        <w:jc w:val="both"/>
      </w:pPr>
    </w:p>
    <w:p w:rsidR="00ED5B9F" w:rsidRDefault="00ED5B9F" w:rsidP="003E38E0">
      <w:pPr>
        <w:tabs>
          <w:tab w:val="left" w:pos="284"/>
        </w:tabs>
        <w:ind w:left="284"/>
        <w:jc w:val="both"/>
      </w:pPr>
    </w:p>
    <w:p w:rsidR="00ED5B9F" w:rsidRDefault="00ED5B9F"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Default="001B0AC7" w:rsidP="003E38E0">
      <w:pPr>
        <w:tabs>
          <w:tab w:val="left" w:pos="284"/>
        </w:tabs>
        <w:ind w:left="284"/>
        <w:jc w:val="both"/>
      </w:pPr>
    </w:p>
    <w:p w:rsidR="001B0AC7" w:rsidRPr="003E38E0" w:rsidRDefault="001B0AC7" w:rsidP="003E38E0">
      <w:pPr>
        <w:tabs>
          <w:tab w:val="left" w:pos="284"/>
        </w:tabs>
        <w:ind w:left="284"/>
        <w:jc w:val="both"/>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9" w15:restartNumberingAfterBreak="0">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2" w15:restartNumberingAfterBreak="0">
    <w:nsid w:val="1FFC3079"/>
    <w:multiLevelType w:val="hybridMultilevel"/>
    <w:tmpl w:val="C6DEB680"/>
    <w:lvl w:ilvl="0" w:tplc="B7803654">
      <w:start w:val="1"/>
      <w:numFmt w:val="decimal"/>
      <w:lvlText w:val="%1."/>
      <w:lvlJc w:val="left"/>
      <w:pPr>
        <w:ind w:left="1065" w:hanging="360"/>
      </w:pPr>
      <w:rPr>
        <w:rFonts w:hint="default"/>
        <w:w w:val="10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569E6"/>
    <w:multiLevelType w:val="hybridMultilevel"/>
    <w:tmpl w:val="C9D239F6"/>
    <w:lvl w:ilvl="0" w:tplc="8E9A2C9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0C62AD"/>
    <w:multiLevelType w:val="hybridMultilevel"/>
    <w:tmpl w:val="C3AAF93C"/>
    <w:lvl w:ilvl="0" w:tplc="08FACED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9" w15:restartNumberingAfterBreak="0">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1" w15:restartNumberingAfterBreak="0">
    <w:nsid w:val="65721BFF"/>
    <w:multiLevelType w:val="hybridMultilevel"/>
    <w:tmpl w:val="814E0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BCF0482"/>
    <w:multiLevelType w:val="hybridMultilevel"/>
    <w:tmpl w:val="1D36E5EC"/>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4"/>
  </w:num>
  <w:num w:numId="14">
    <w:abstractNumId w:val="19"/>
  </w:num>
  <w:num w:numId="15">
    <w:abstractNumId w:val="35"/>
  </w:num>
  <w:num w:numId="16">
    <w:abstractNumId w:val="5"/>
  </w:num>
  <w:num w:numId="17">
    <w:abstractNumId w:val="20"/>
  </w:num>
  <w:num w:numId="18">
    <w:abstractNumId w:val="21"/>
  </w:num>
  <w:num w:numId="19">
    <w:abstractNumId w:val="8"/>
  </w:num>
  <w:num w:numId="20">
    <w:abstractNumId w:val="23"/>
  </w:num>
  <w:num w:numId="21">
    <w:abstractNumId w:val="7"/>
  </w:num>
  <w:num w:numId="22">
    <w:abstractNumId w:val="2"/>
  </w:num>
  <w:num w:numId="23">
    <w:abstractNumId w:val="1"/>
  </w:num>
  <w:num w:numId="24">
    <w:abstractNumId w:val="27"/>
  </w:num>
  <w:num w:numId="25">
    <w:abstractNumId w:val="4"/>
  </w:num>
  <w:num w:numId="26">
    <w:abstractNumId w:val="24"/>
  </w:num>
  <w:num w:numId="27">
    <w:abstractNumId w:val="17"/>
  </w:num>
  <w:num w:numId="28">
    <w:abstractNumId w:val="13"/>
  </w:num>
  <w:num w:numId="29">
    <w:abstractNumId w:val="18"/>
  </w:num>
  <w:num w:numId="30">
    <w:abstractNumId w:val="15"/>
  </w:num>
  <w:num w:numId="31">
    <w:abstractNumId w:val="6"/>
  </w:num>
  <w:num w:numId="32">
    <w:abstractNumId w:val="32"/>
  </w:num>
  <w:num w:numId="33">
    <w:abstractNumId w:val="33"/>
  </w:num>
  <w:num w:numId="34">
    <w:abstractNumId w:val="29"/>
  </w:num>
  <w:num w:numId="35">
    <w:abstractNumId w:val="37"/>
  </w:num>
  <w:num w:numId="36">
    <w:abstractNumId w:val="22"/>
  </w:num>
  <w:num w:numId="37">
    <w:abstractNumId w:val="9"/>
  </w:num>
  <w:num w:numId="38">
    <w:abstractNumId w:val="36"/>
  </w:num>
  <w:num w:numId="39">
    <w:abstractNumId w:val="12"/>
  </w:num>
  <w:num w:numId="40">
    <w:abstractNumId w:val="16"/>
  </w:num>
  <w:num w:numId="41">
    <w:abstractNumId w:val="14"/>
  </w:num>
  <w:num w:numId="42">
    <w:abstractNumId w:val="4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2"/>
  </w:compat>
  <w:rsids>
    <w:rsidRoot w:val="00A541E5"/>
    <w:rsid w:val="00002EF1"/>
    <w:rsid w:val="0000357C"/>
    <w:rsid w:val="0001149F"/>
    <w:rsid w:val="000127E9"/>
    <w:rsid w:val="00014DC2"/>
    <w:rsid w:val="00017EE4"/>
    <w:rsid w:val="00026390"/>
    <w:rsid w:val="000407AE"/>
    <w:rsid w:val="00041D36"/>
    <w:rsid w:val="00053A00"/>
    <w:rsid w:val="00054930"/>
    <w:rsid w:val="00061419"/>
    <w:rsid w:val="00083365"/>
    <w:rsid w:val="00092023"/>
    <w:rsid w:val="00092A7F"/>
    <w:rsid w:val="00094934"/>
    <w:rsid w:val="000A0845"/>
    <w:rsid w:val="000A1072"/>
    <w:rsid w:val="000A3FAB"/>
    <w:rsid w:val="000B5689"/>
    <w:rsid w:val="000C174E"/>
    <w:rsid w:val="00114CFB"/>
    <w:rsid w:val="00131E6E"/>
    <w:rsid w:val="00132554"/>
    <w:rsid w:val="001375AA"/>
    <w:rsid w:val="00150B4B"/>
    <w:rsid w:val="00153E00"/>
    <w:rsid w:val="00154CC0"/>
    <w:rsid w:val="00165410"/>
    <w:rsid w:val="00173733"/>
    <w:rsid w:val="00181910"/>
    <w:rsid w:val="0018344F"/>
    <w:rsid w:val="001931B7"/>
    <w:rsid w:val="00193B38"/>
    <w:rsid w:val="001B0042"/>
    <w:rsid w:val="001B0AC7"/>
    <w:rsid w:val="001B0EE1"/>
    <w:rsid w:val="001B3480"/>
    <w:rsid w:val="001C59B6"/>
    <w:rsid w:val="001C6F24"/>
    <w:rsid w:val="001D2B13"/>
    <w:rsid w:val="001E6E65"/>
    <w:rsid w:val="001F3B83"/>
    <w:rsid w:val="001F768B"/>
    <w:rsid w:val="002045C2"/>
    <w:rsid w:val="00212CFB"/>
    <w:rsid w:val="002179BF"/>
    <w:rsid w:val="00224FF8"/>
    <w:rsid w:val="00225F2F"/>
    <w:rsid w:val="00226370"/>
    <w:rsid w:val="00226A2E"/>
    <w:rsid w:val="00227AA9"/>
    <w:rsid w:val="002363D1"/>
    <w:rsid w:val="00237082"/>
    <w:rsid w:val="00250468"/>
    <w:rsid w:val="00262749"/>
    <w:rsid w:val="002719E1"/>
    <w:rsid w:val="00281621"/>
    <w:rsid w:val="002869E0"/>
    <w:rsid w:val="002A1E24"/>
    <w:rsid w:val="002A3330"/>
    <w:rsid w:val="002A43EA"/>
    <w:rsid w:val="002A4CFC"/>
    <w:rsid w:val="002A6F6C"/>
    <w:rsid w:val="002A77AB"/>
    <w:rsid w:val="002B2560"/>
    <w:rsid w:val="002C0A72"/>
    <w:rsid w:val="002E014E"/>
    <w:rsid w:val="0030393B"/>
    <w:rsid w:val="00317C74"/>
    <w:rsid w:val="003261A3"/>
    <w:rsid w:val="0033184D"/>
    <w:rsid w:val="003423CD"/>
    <w:rsid w:val="00344F49"/>
    <w:rsid w:val="00371165"/>
    <w:rsid w:val="0039150E"/>
    <w:rsid w:val="003961F5"/>
    <w:rsid w:val="003A14CE"/>
    <w:rsid w:val="003A25BA"/>
    <w:rsid w:val="003C0F3E"/>
    <w:rsid w:val="003E38E0"/>
    <w:rsid w:val="003E47C2"/>
    <w:rsid w:val="003F5032"/>
    <w:rsid w:val="003F77E1"/>
    <w:rsid w:val="00414F7B"/>
    <w:rsid w:val="00422A14"/>
    <w:rsid w:val="004234C4"/>
    <w:rsid w:val="0042742C"/>
    <w:rsid w:val="00431C6E"/>
    <w:rsid w:val="00435912"/>
    <w:rsid w:val="00455E58"/>
    <w:rsid w:val="00460AA7"/>
    <w:rsid w:val="00471547"/>
    <w:rsid w:val="00472C23"/>
    <w:rsid w:val="004B1A2D"/>
    <w:rsid w:val="004B5345"/>
    <w:rsid w:val="004C5E9C"/>
    <w:rsid w:val="004C6AB9"/>
    <w:rsid w:val="004D14DA"/>
    <w:rsid w:val="004E0790"/>
    <w:rsid w:val="004E24AB"/>
    <w:rsid w:val="005116A2"/>
    <w:rsid w:val="005148C9"/>
    <w:rsid w:val="005553D5"/>
    <w:rsid w:val="005802DF"/>
    <w:rsid w:val="00582B90"/>
    <w:rsid w:val="00582D07"/>
    <w:rsid w:val="00585E1F"/>
    <w:rsid w:val="005A1F5E"/>
    <w:rsid w:val="005A524A"/>
    <w:rsid w:val="005B3C52"/>
    <w:rsid w:val="005B79AD"/>
    <w:rsid w:val="005C5C06"/>
    <w:rsid w:val="005D5F46"/>
    <w:rsid w:val="005E1CE3"/>
    <w:rsid w:val="005E56E6"/>
    <w:rsid w:val="005E6B7E"/>
    <w:rsid w:val="005F4D39"/>
    <w:rsid w:val="00605DB7"/>
    <w:rsid w:val="00606DBC"/>
    <w:rsid w:val="00616EE8"/>
    <w:rsid w:val="00642626"/>
    <w:rsid w:val="00643075"/>
    <w:rsid w:val="00655485"/>
    <w:rsid w:val="006A5872"/>
    <w:rsid w:val="006A7856"/>
    <w:rsid w:val="006C0F60"/>
    <w:rsid w:val="006C5331"/>
    <w:rsid w:val="006D500B"/>
    <w:rsid w:val="006E0796"/>
    <w:rsid w:val="006E3BB4"/>
    <w:rsid w:val="007264AD"/>
    <w:rsid w:val="00730CA8"/>
    <w:rsid w:val="0073504C"/>
    <w:rsid w:val="00752B90"/>
    <w:rsid w:val="00757B3F"/>
    <w:rsid w:val="007630F7"/>
    <w:rsid w:val="00765925"/>
    <w:rsid w:val="00776D99"/>
    <w:rsid w:val="00783622"/>
    <w:rsid w:val="00790DDF"/>
    <w:rsid w:val="007973BF"/>
    <w:rsid w:val="007A0BE2"/>
    <w:rsid w:val="007A2243"/>
    <w:rsid w:val="007A797D"/>
    <w:rsid w:val="007B294C"/>
    <w:rsid w:val="007B6BD5"/>
    <w:rsid w:val="007C47DA"/>
    <w:rsid w:val="007D092D"/>
    <w:rsid w:val="007E4DC5"/>
    <w:rsid w:val="007F69B1"/>
    <w:rsid w:val="008016F5"/>
    <w:rsid w:val="00831451"/>
    <w:rsid w:val="00841201"/>
    <w:rsid w:val="00841622"/>
    <w:rsid w:val="00842457"/>
    <w:rsid w:val="00850A82"/>
    <w:rsid w:val="008562C8"/>
    <w:rsid w:val="008564B3"/>
    <w:rsid w:val="00857FA5"/>
    <w:rsid w:val="00861DCE"/>
    <w:rsid w:val="00883368"/>
    <w:rsid w:val="00885F7A"/>
    <w:rsid w:val="008905BE"/>
    <w:rsid w:val="00896603"/>
    <w:rsid w:val="008A1F44"/>
    <w:rsid w:val="008A7AB8"/>
    <w:rsid w:val="008B5AE5"/>
    <w:rsid w:val="008B5B06"/>
    <w:rsid w:val="008E3C3B"/>
    <w:rsid w:val="0091280C"/>
    <w:rsid w:val="0092102B"/>
    <w:rsid w:val="009300F3"/>
    <w:rsid w:val="00930149"/>
    <w:rsid w:val="009356BE"/>
    <w:rsid w:val="00943CFD"/>
    <w:rsid w:val="00946356"/>
    <w:rsid w:val="009548D8"/>
    <w:rsid w:val="0096780E"/>
    <w:rsid w:val="009851F1"/>
    <w:rsid w:val="00997F27"/>
    <w:rsid w:val="009A11C6"/>
    <w:rsid w:val="009A62D2"/>
    <w:rsid w:val="009D43A2"/>
    <w:rsid w:val="009D6F33"/>
    <w:rsid w:val="009D7445"/>
    <w:rsid w:val="009D748D"/>
    <w:rsid w:val="009E208B"/>
    <w:rsid w:val="009E310B"/>
    <w:rsid w:val="009E784A"/>
    <w:rsid w:val="009F516E"/>
    <w:rsid w:val="00A13BB4"/>
    <w:rsid w:val="00A13E9D"/>
    <w:rsid w:val="00A144A4"/>
    <w:rsid w:val="00A43C5D"/>
    <w:rsid w:val="00A459CC"/>
    <w:rsid w:val="00A522AE"/>
    <w:rsid w:val="00A541E5"/>
    <w:rsid w:val="00A8609E"/>
    <w:rsid w:val="00A9058A"/>
    <w:rsid w:val="00A92CF5"/>
    <w:rsid w:val="00AB5CB5"/>
    <w:rsid w:val="00AC1A2E"/>
    <w:rsid w:val="00AD526A"/>
    <w:rsid w:val="00AD729D"/>
    <w:rsid w:val="00AE67BB"/>
    <w:rsid w:val="00AF1239"/>
    <w:rsid w:val="00AF4BF9"/>
    <w:rsid w:val="00B035CE"/>
    <w:rsid w:val="00B05E33"/>
    <w:rsid w:val="00B210C6"/>
    <w:rsid w:val="00B218D6"/>
    <w:rsid w:val="00B27B90"/>
    <w:rsid w:val="00B33C89"/>
    <w:rsid w:val="00B44900"/>
    <w:rsid w:val="00B64045"/>
    <w:rsid w:val="00B65B82"/>
    <w:rsid w:val="00B80490"/>
    <w:rsid w:val="00B84774"/>
    <w:rsid w:val="00B86C29"/>
    <w:rsid w:val="00B96621"/>
    <w:rsid w:val="00B96F97"/>
    <w:rsid w:val="00BA398E"/>
    <w:rsid w:val="00BA3C21"/>
    <w:rsid w:val="00BB10AB"/>
    <w:rsid w:val="00BB257A"/>
    <w:rsid w:val="00BE5D4B"/>
    <w:rsid w:val="00BE6BD5"/>
    <w:rsid w:val="00BF137D"/>
    <w:rsid w:val="00C12284"/>
    <w:rsid w:val="00C1255E"/>
    <w:rsid w:val="00C27A03"/>
    <w:rsid w:val="00C27A96"/>
    <w:rsid w:val="00C37156"/>
    <w:rsid w:val="00C43438"/>
    <w:rsid w:val="00C50C08"/>
    <w:rsid w:val="00C66C9D"/>
    <w:rsid w:val="00C67CDF"/>
    <w:rsid w:val="00C741F9"/>
    <w:rsid w:val="00C752EF"/>
    <w:rsid w:val="00C81C9D"/>
    <w:rsid w:val="00C94C86"/>
    <w:rsid w:val="00CA431E"/>
    <w:rsid w:val="00CA456E"/>
    <w:rsid w:val="00CA6AB4"/>
    <w:rsid w:val="00CB0072"/>
    <w:rsid w:val="00CB60F4"/>
    <w:rsid w:val="00CC011D"/>
    <w:rsid w:val="00CC4AC8"/>
    <w:rsid w:val="00CC76B4"/>
    <w:rsid w:val="00D0030C"/>
    <w:rsid w:val="00D04DFD"/>
    <w:rsid w:val="00D14FDC"/>
    <w:rsid w:val="00D172FC"/>
    <w:rsid w:val="00D232D4"/>
    <w:rsid w:val="00D35822"/>
    <w:rsid w:val="00D7731F"/>
    <w:rsid w:val="00D90599"/>
    <w:rsid w:val="00D92AAD"/>
    <w:rsid w:val="00DA3A3F"/>
    <w:rsid w:val="00DA478A"/>
    <w:rsid w:val="00DB1CB9"/>
    <w:rsid w:val="00DD27A8"/>
    <w:rsid w:val="00E00D6C"/>
    <w:rsid w:val="00E24573"/>
    <w:rsid w:val="00E359D1"/>
    <w:rsid w:val="00E554C8"/>
    <w:rsid w:val="00E612EA"/>
    <w:rsid w:val="00E6171E"/>
    <w:rsid w:val="00E62F55"/>
    <w:rsid w:val="00E727B5"/>
    <w:rsid w:val="00E75DF6"/>
    <w:rsid w:val="00E830CF"/>
    <w:rsid w:val="00E950EF"/>
    <w:rsid w:val="00E97A88"/>
    <w:rsid w:val="00EA1205"/>
    <w:rsid w:val="00ED2E6C"/>
    <w:rsid w:val="00ED5B9F"/>
    <w:rsid w:val="00ED5C5A"/>
    <w:rsid w:val="00EF567A"/>
    <w:rsid w:val="00EF7C14"/>
    <w:rsid w:val="00F02EFB"/>
    <w:rsid w:val="00F0576C"/>
    <w:rsid w:val="00F1338A"/>
    <w:rsid w:val="00F134A1"/>
    <w:rsid w:val="00F23166"/>
    <w:rsid w:val="00F27B6E"/>
    <w:rsid w:val="00F3623C"/>
    <w:rsid w:val="00F41C83"/>
    <w:rsid w:val="00F6624D"/>
    <w:rsid w:val="00F75F86"/>
    <w:rsid w:val="00F816BC"/>
    <w:rsid w:val="00F8240F"/>
    <w:rsid w:val="00F9577F"/>
    <w:rsid w:val="00F9731B"/>
    <w:rsid w:val="00FA0436"/>
    <w:rsid w:val="00FB0985"/>
    <w:rsid w:val="00FB69AF"/>
    <w:rsid w:val="00FD7EC8"/>
    <w:rsid w:val="00FF12E3"/>
    <w:rsid w:val="00FF6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30B49-8C3D-4DFB-B9DC-F2AE232D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link w:val="AkapitzlistZnak"/>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 w:type="character" w:customStyle="1" w:styleId="AkapitzlistZnak">
    <w:name w:val="Akapit z listą Znak"/>
    <w:link w:val="Akapitzlist"/>
    <w:locked/>
    <w:rsid w:val="0037116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0F16-CF11-4E61-B0A9-FEAEA4C7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2896</Words>
  <Characters>17380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A1002</cp:lastModifiedBy>
  <cp:revision>61</cp:revision>
  <cp:lastPrinted>2017-11-13T07:38:00Z</cp:lastPrinted>
  <dcterms:created xsi:type="dcterms:W3CDTF">2016-03-22T06:25:00Z</dcterms:created>
  <dcterms:modified xsi:type="dcterms:W3CDTF">2017-11-13T13:32:00Z</dcterms:modified>
</cp:coreProperties>
</file>